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73" w:rsidRPr="00E11F99" w:rsidRDefault="004C6273" w:rsidP="00691B5B">
      <w:pPr>
        <w:jc w:val="center"/>
        <w:rPr>
          <w:rFonts w:ascii="Book Antiqua" w:hAnsi="Book Antiqua" w:cs="Arial"/>
          <w:sz w:val="23"/>
          <w:szCs w:val="23"/>
        </w:rPr>
      </w:pPr>
      <w:bookmarkStart w:id="0" w:name="_GoBack"/>
      <w:bookmarkEnd w:id="0"/>
      <w:r w:rsidRPr="00E11F99">
        <w:rPr>
          <w:rFonts w:ascii="Book Antiqua" w:hAnsi="Book Antiqua" w:cs="Arial"/>
          <w:noProof/>
          <w:sz w:val="23"/>
          <w:szCs w:val="23"/>
          <w:lang w:val="en-US" w:eastAsia="en-US"/>
        </w:rPr>
        <w:drawing>
          <wp:inline distT="0" distB="0" distL="0" distR="0">
            <wp:extent cx="402590" cy="570865"/>
            <wp:effectExtent l="19050" t="0" r="0" b="0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73" w:rsidRPr="00666F7D" w:rsidRDefault="004C6273" w:rsidP="00666F7D">
      <w:pPr>
        <w:spacing w:line="360" w:lineRule="auto"/>
        <w:jc w:val="center"/>
        <w:rPr>
          <w:rFonts w:ascii="Book Antiqua" w:hAnsi="Book Antiqua"/>
          <w:b/>
          <w:bCs/>
        </w:rPr>
      </w:pPr>
      <w:r w:rsidRPr="00666F7D">
        <w:rPr>
          <w:rFonts w:ascii="Book Antiqua" w:hAnsi="Book Antiqua"/>
          <w:b/>
          <w:bCs/>
        </w:rPr>
        <w:t>Statement by the Democratic Socialist Republic of Sri Lanka</w:t>
      </w:r>
    </w:p>
    <w:p w:rsidR="004C6273" w:rsidRPr="00666F7D" w:rsidRDefault="000D78F8" w:rsidP="00666F7D">
      <w:pPr>
        <w:spacing w:line="360" w:lineRule="auto"/>
        <w:jc w:val="center"/>
        <w:rPr>
          <w:rFonts w:ascii="Book Antiqua" w:hAnsi="Book Antiqua"/>
          <w:b/>
          <w:bCs/>
        </w:rPr>
      </w:pPr>
      <w:r w:rsidRPr="00666F7D">
        <w:rPr>
          <w:rFonts w:ascii="Book Antiqua" w:hAnsi="Book Antiqua"/>
          <w:b/>
          <w:bCs/>
        </w:rPr>
        <w:t>27t</w:t>
      </w:r>
      <w:r w:rsidR="004C6273" w:rsidRPr="00666F7D">
        <w:rPr>
          <w:rFonts w:ascii="Book Antiqua" w:hAnsi="Book Antiqua"/>
          <w:b/>
          <w:bCs/>
        </w:rPr>
        <w:t>h Session of the Universal Periodic Review</w:t>
      </w:r>
    </w:p>
    <w:p w:rsidR="004C6273" w:rsidRPr="00666F7D" w:rsidRDefault="004C6273" w:rsidP="00666F7D">
      <w:pPr>
        <w:spacing w:line="360" w:lineRule="auto"/>
        <w:jc w:val="center"/>
        <w:rPr>
          <w:rFonts w:ascii="Book Antiqua" w:hAnsi="Book Antiqua"/>
          <w:b/>
          <w:bCs/>
        </w:rPr>
      </w:pPr>
      <w:r w:rsidRPr="00666F7D">
        <w:rPr>
          <w:rFonts w:ascii="Book Antiqua" w:hAnsi="Book Antiqua"/>
          <w:b/>
          <w:bCs/>
        </w:rPr>
        <w:t xml:space="preserve">Review of </w:t>
      </w:r>
      <w:r w:rsidR="000D78F8" w:rsidRPr="00666F7D">
        <w:rPr>
          <w:rFonts w:ascii="Book Antiqua" w:hAnsi="Book Antiqua"/>
          <w:b/>
          <w:bCs/>
        </w:rPr>
        <w:t xml:space="preserve">Ecuador </w:t>
      </w:r>
      <w:r w:rsidR="006D06A5" w:rsidRPr="00666F7D">
        <w:rPr>
          <w:rFonts w:ascii="Book Antiqua" w:hAnsi="Book Antiqua"/>
          <w:b/>
          <w:bCs/>
        </w:rPr>
        <w:t>- 01</w:t>
      </w:r>
      <w:r w:rsidR="000D78F8" w:rsidRPr="00666F7D">
        <w:rPr>
          <w:rFonts w:ascii="Book Antiqua" w:hAnsi="Book Antiqua"/>
          <w:b/>
          <w:bCs/>
        </w:rPr>
        <w:t xml:space="preserve"> May</w:t>
      </w:r>
      <w:r w:rsidR="00D93477" w:rsidRPr="00666F7D">
        <w:rPr>
          <w:rFonts w:ascii="Book Antiqua" w:hAnsi="Book Antiqua"/>
          <w:b/>
          <w:bCs/>
        </w:rPr>
        <w:t xml:space="preserve"> 2017</w:t>
      </w:r>
    </w:p>
    <w:p w:rsidR="000D78F8" w:rsidRPr="00666F7D" w:rsidRDefault="000D78F8" w:rsidP="00666F7D">
      <w:pPr>
        <w:spacing w:line="360" w:lineRule="auto"/>
        <w:jc w:val="center"/>
        <w:rPr>
          <w:rFonts w:ascii="Book Antiqua" w:hAnsi="Book Antiqua"/>
          <w:b/>
          <w:bCs/>
        </w:rPr>
      </w:pPr>
    </w:p>
    <w:p w:rsidR="004C6273" w:rsidRPr="00666F7D" w:rsidRDefault="004C6273" w:rsidP="00666F7D">
      <w:pPr>
        <w:spacing w:line="360" w:lineRule="auto"/>
        <w:jc w:val="center"/>
        <w:rPr>
          <w:rFonts w:ascii="Book Antiqua" w:hAnsi="Book Antiqua"/>
          <w:b/>
          <w:bCs/>
        </w:rPr>
      </w:pPr>
    </w:p>
    <w:p w:rsidR="004C6273" w:rsidRPr="00666F7D" w:rsidRDefault="004C6273" w:rsidP="00666F7D">
      <w:pPr>
        <w:spacing w:line="360" w:lineRule="auto"/>
        <w:rPr>
          <w:rFonts w:ascii="Book Antiqua" w:hAnsi="Book Antiqua"/>
        </w:rPr>
      </w:pPr>
      <w:r w:rsidRPr="00666F7D">
        <w:rPr>
          <w:rFonts w:ascii="Book Antiqua" w:hAnsi="Book Antiqua"/>
        </w:rPr>
        <w:t>Mr. President,</w:t>
      </w:r>
    </w:p>
    <w:p w:rsidR="004C6273" w:rsidRPr="00666F7D" w:rsidRDefault="004C6273" w:rsidP="00666F7D">
      <w:pPr>
        <w:spacing w:line="360" w:lineRule="auto"/>
        <w:ind w:firstLine="720"/>
        <w:rPr>
          <w:rFonts w:ascii="Book Antiqua" w:hAnsi="Book Antiqua"/>
        </w:rPr>
      </w:pPr>
    </w:p>
    <w:p w:rsidR="00A15A5E" w:rsidRDefault="00156411" w:rsidP="00666F7D">
      <w:pPr>
        <w:spacing w:line="360" w:lineRule="auto"/>
        <w:jc w:val="both"/>
        <w:rPr>
          <w:rFonts w:ascii="Book Antiqua" w:hAnsi="Book Antiqua"/>
        </w:rPr>
      </w:pPr>
      <w:r w:rsidRPr="00666F7D">
        <w:rPr>
          <w:rFonts w:ascii="Book Antiqua" w:hAnsi="Book Antiqua"/>
        </w:rPr>
        <w:t>Sri Lanka</w:t>
      </w:r>
      <w:r w:rsidR="00666F7D">
        <w:rPr>
          <w:rFonts w:ascii="Book Antiqua" w:hAnsi="Book Antiqua"/>
        </w:rPr>
        <w:t xml:space="preserve"> </w:t>
      </w:r>
      <w:r w:rsidR="00B52F84" w:rsidRPr="00666F7D">
        <w:rPr>
          <w:rFonts w:ascii="Book Antiqua" w:hAnsi="Book Antiqua"/>
        </w:rPr>
        <w:t>welcomes</w:t>
      </w:r>
      <w:r w:rsidR="00DE1D57" w:rsidRPr="00666F7D">
        <w:rPr>
          <w:rFonts w:ascii="Book Antiqua" w:hAnsi="Book Antiqua"/>
        </w:rPr>
        <w:t xml:space="preserve"> the</w:t>
      </w:r>
      <w:r w:rsidR="004C6273" w:rsidRPr="00666F7D">
        <w:rPr>
          <w:rFonts w:ascii="Book Antiqua" w:hAnsi="Book Antiqua"/>
        </w:rPr>
        <w:t xml:space="preserve"> delegation of </w:t>
      </w:r>
      <w:r w:rsidR="00837947" w:rsidRPr="00666F7D">
        <w:rPr>
          <w:rFonts w:ascii="Book Antiqua" w:hAnsi="Book Antiqua"/>
        </w:rPr>
        <w:t xml:space="preserve">Ecuador </w:t>
      </w:r>
      <w:r w:rsidR="004C6273" w:rsidRPr="00666F7D">
        <w:rPr>
          <w:rFonts w:ascii="Book Antiqua" w:hAnsi="Book Antiqua"/>
        </w:rPr>
        <w:t xml:space="preserve">to the UPR Working Group and thanks them for its comprehensive national report and the presentation this </w:t>
      </w:r>
      <w:r w:rsidR="00837947" w:rsidRPr="00666F7D">
        <w:rPr>
          <w:rFonts w:ascii="Book Antiqua" w:hAnsi="Book Antiqua"/>
        </w:rPr>
        <w:t>afternoon</w:t>
      </w:r>
      <w:r w:rsidR="004C6273" w:rsidRPr="00666F7D">
        <w:rPr>
          <w:rFonts w:ascii="Book Antiqua" w:hAnsi="Book Antiqua"/>
        </w:rPr>
        <w:t>.</w:t>
      </w:r>
      <w:r w:rsidR="00611C44" w:rsidRPr="00666F7D">
        <w:rPr>
          <w:rFonts w:ascii="Book Antiqua" w:hAnsi="Book Antiqua"/>
        </w:rPr>
        <w:t xml:space="preserve"> </w:t>
      </w:r>
    </w:p>
    <w:p w:rsidR="00A15A5E" w:rsidRDefault="00A15A5E" w:rsidP="00666F7D">
      <w:pPr>
        <w:spacing w:line="360" w:lineRule="auto"/>
        <w:jc w:val="both"/>
        <w:rPr>
          <w:rFonts w:ascii="Book Antiqua" w:hAnsi="Book Antiqua"/>
        </w:rPr>
      </w:pPr>
    </w:p>
    <w:p w:rsidR="004C6273" w:rsidRPr="00666F7D" w:rsidRDefault="00611C44" w:rsidP="00666F7D">
      <w:pPr>
        <w:spacing w:line="360" w:lineRule="auto"/>
        <w:jc w:val="both"/>
        <w:rPr>
          <w:rFonts w:ascii="Book Antiqua" w:hAnsi="Book Antiqua"/>
        </w:rPr>
      </w:pPr>
      <w:r w:rsidRPr="00666F7D">
        <w:rPr>
          <w:rFonts w:ascii="Book Antiqua" w:hAnsi="Book Antiqua"/>
        </w:rPr>
        <w:t xml:space="preserve">We congratulate </w:t>
      </w:r>
      <w:r w:rsidR="00837947" w:rsidRPr="00666F7D">
        <w:rPr>
          <w:rFonts w:ascii="Book Antiqua" w:hAnsi="Book Antiqua"/>
        </w:rPr>
        <w:t>Ecuador</w:t>
      </w:r>
      <w:r w:rsidRPr="00666F7D">
        <w:rPr>
          <w:rFonts w:ascii="Book Antiqua" w:hAnsi="Book Antiqua"/>
        </w:rPr>
        <w:t xml:space="preserve"> for the achievements and the progress made in its follow up to its </w:t>
      </w:r>
      <w:r w:rsidR="0070640D" w:rsidRPr="00666F7D">
        <w:rPr>
          <w:rFonts w:ascii="Book Antiqua" w:hAnsi="Book Antiqua"/>
        </w:rPr>
        <w:t>second</w:t>
      </w:r>
      <w:r w:rsidRPr="00666F7D">
        <w:rPr>
          <w:rFonts w:ascii="Book Antiqua" w:hAnsi="Book Antiqua"/>
        </w:rPr>
        <w:t xml:space="preserve"> UPR.</w:t>
      </w:r>
    </w:p>
    <w:p w:rsidR="00F10AD2" w:rsidRPr="00666F7D" w:rsidRDefault="00F10AD2" w:rsidP="00666F7D">
      <w:pPr>
        <w:spacing w:line="360" w:lineRule="auto"/>
        <w:jc w:val="both"/>
        <w:rPr>
          <w:rFonts w:ascii="Book Antiqua" w:hAnsi="Book Antiqua"/>
        </w:rPr>
      </w:pPr>
    </w:p>
    <w:p w:rsidR="00B92D62" w:rsidRPr="00556BB3" w:rsidRDefault="00B92D62" w:rsidP="00666F7D">
      <w:pPr>
        <w:spacing w:line="360" w:lineRule="auto"/>
        <w:jc w:val="both"/>
        <w:rPr>
          <w:rFonts w:ascii="Book Antiqua" w:hAnsi="Book Antiqua"/>
          <w:b/>
          <w:bCs/>
        </w:rPr>
      </w:pPr>
      <w:r w:rsidRPr="00666F7D">
        <w:rPr>
          <w:rFonts w:ascii="Book Antiqua" w:hAnsi="Book Antiqua"/>
        </w:rPr>
        <w:t>Taking note of the Government</w:t>
      </w:r>
      <w:r w:rsidR="00943687">
        <w:rPr>
          <w:rFonts w:ascii="Book Antiqua" w:hAnsi="Book Antiqua"/>
        </w:rPr>
        <w:t>’s</w:t>
      </w:r>
      <w:r w:rsidRPr="00666F7D">
        <w:rPr>
          <w:rFonts w:ascii="Book Antiqua" w:hAnsi="Book Antiqua"/>
        </w:rPr>
        <w:t xml:space="preserve"> efforts since the previous UPR cycle to implement the National Plan for Good Living (PNBV) 2013-2017, Sri Lanka wishes to </w:t>
      </w:r>
      <w:r w:rsidRPr="00666F7D">
        <w:rPr>
          <w:rFonts w:ascii="Book Antiqua" w:hAnsi="Book Antiqua"/>
          <w:b/>
          <w:bCs/>
        </w:rPr>
        <w:t>recommend that the Government of Ecuador makes specific efforts to combat discrimination</w:t>
      </w:r>
      <w:r w:rsidR="00985609" w:rsidRPr="00666F7D">
        <w:rPr>
          <w:rFonts w:ascii="Book Antiqua" w:hAnsi="Book Antiqua"/>
          <w:b/>
          <w:bCs/>
        </w:rPr>
        <w:t xml:space="preserve">, and </w:t>
      </w:r>
      <w:r w:rsidR="002F0012">
        <w:rPr>
          <w:rFonts w:ascii="Book Antiqua" w:hAnsi="Book Antiqua"/>
          <w:b/>
          <w:bCs/>
        </w:rPr>
        <w:t xml:space="preserve">to </w:t>
      </w:r>
      <w:r w:rsidR="00985609" w:rsidRPr="00666F7D">
        <w:rPr>
          <w:rFonts w:ascii="Book Antiqua" w:hAnsi="Book Antiqua"/>
          <w:b/>
          <w:bCs/>
        </w:rPr>
        <w:t>improve the levels of education and health of its people.</w:t>
      </w:r>
    </w:p>
    <w:p w:rsidR="00B92D62" w:rsidRPr="00666F7D" w:rsidRDefault="00B92D62" w:rsidP="00666F7D">
      <w:pPr>
        <w:spacing w:line="360" w:lineRule="auto"/>
        <w:jc w:val="both"/>
        <w:rPr>
          <w:rFonts w:ascii="Book Antiqua" w:hAnsi="Book Antiqua"/>
        </w:rPr>
      </w:pPr>
    </w:p>
    <w:p w:rsidR="004520A3" w:rsidRPr="00666F7D" w:rsidRDefault="004520A3" w:rsidP="00666F7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666F7D">
        <w:rPr>
          <w:rFonts w:ascii="Book Antiqua" w:hAnsi="Book Antiqua"/>
        </w:rPr>
        <w:t xml:space="preserve">Following the devastating earthquake in the country in April 2016, we recognize the resilience and the efforts </w:t>
      </w:r>
      <w:r w:rsidR="00637DDE">
        <w:rPr>
          <w:rFonts w:ascii="Book Antiqua" w:hAnsi="Book Antiqua"/>
        </w:rPr>
        <w:t>made</w:t>
      </w:r>
      <w:r w:rsidR="00A15A5E">
        <w:rPr>
          <w:rFonts w:ascii="Book Antiqua" w:hAnsi="Book Antiqua"/>
        </w:rPr>
        <w:t xml:space="preserve"> </w:t>
      </w:r>
      <w:r w:rsidRPr="00666F7D">
        <w:rPr>
          <w:rFonts w:ascii="Book Antiqua" w:hAnsi="Book Antiqua"/>
        </w:rPr>
        <w:t xml:space="preserve">by the Government </w:t>
      </w:r>
      <w:r w:rsidR="00990861">
        <w:rPr>
          <w:rFonts w:ascii="Book Antiqua" w:hAnsi="Book Antiqua"/>
        </w:rPr>
        <w:t>for</w:t>
      </w:r>
      <w:r w:rsidRPr="00666F7D">
        <w:rPr>
          <w:rFonts w:ascii="Book Antiqua" w:hAnsi="Book Antiqua"/>
        </w:rPr>
        <w:t xml:space="preserve"> ‘building back better’ and encourage the Government to invest in disaster risk reduction measures.</w:t>
      </w:r>
    </w:p>
    <w:p w:rsidR="000E32F1" w:rsidRPr="00A15A5E" w:rsidRDefault="000E32F1" w:rsidP="00666F7D">
      <w:pPr>
        <w:spacing w:line="360" w:lineRule="auto"/>
        <w:jc w:val="both"/>
        <w:rPr>
          <w:rFonts w:ascii="Book Antiqua" w:hAnsi="Book Antiqua"/>
          <w:lang w:val="en-US"/>
        </w:rPr>
      </w:pPr>
    </w:p>
    <w:p w:rsidR="004C6273" w:rsidRPr="00666F7D" w:rsidRDefault="004C6273" w:rsidP="00666F7D">
      <w:pPr>
        <w:spacing w:line="360" w:lineRule="auto"/>
        <w:jc w:val="both"/>
        <w:rPr>
          <w:rFonts w:ascii="Book Antiqua" w:hAnsi="Book Antiqua"/>
        </w:rPr>
      </w:pPr>
      <w:r w:rsidRPr="00666F7D">
        <w:rPr>
          <w:rFonts w:ascii="Book Antiqua" w:hAnsi="Book Antiqua"/>
        </w:rPr>
        <w:t xml:space="preserve">Finally, we wish </w:t>
      </w:r>
      <w:r w:rsidR="00837947" w:rsidRPr="00666F7D">
        <w:rPr>
          <w:rFonts w:ascii="Book Antiqua" w:hAnsi="Book Antiqua"/>
        </w:rPr>
        <w:t>Ecuador</w:t>
      </w:r>
      <w:r w:rsidRPr="00666F7D">
        <w:rPr>
          <w:rFonts w:ascii="Book Antiqua" w:hAnsi="Book Antiqua"/>
        </w:rPr>
        <w:t xml:space="preserve"> success in its UPR engagement.</w:t>
      </w:r>
    </w:p>
    <w:p w:rsidR="004C6273" w:rsidRPr="00666F7D" w:rsidRDefault="004C6273" w:rsidP="00666F7D">
      <w:pPr>
        <w:spacing w:line="360" w:lineRule="auto"/>
        <w:jc w:val="both"/>
        <w:rPr>
          <w:rFonts w:ascii="Book Antiqua" w:hAnsi="Book Antiqua"/>
        </w:rPr>
      </w:pPr>
    </w:p>
    <w:p w:rsidR="00420532" w:rsidRPr="00666F7D" w:rsidRDefault="004E259D" w:rsidP="00666F7D">
      <w:pPr>
        <w:spacing w:line="360" w:lineRule="auto"/>
        <w:jc w:val="both"/>
        <w:rPr>
          <w:rFonts w:ascii="Book Antiqua" w:hAnsi="Book Antiqua"/>
        </w:rPr>
      </w:pPr>
      <w:r w:rsidRPr="00666F7D">
        <w:rPr>
          <w:rFonts w:ascii="Book Antiqua" w:hAnsi="Book Antiqua"/>
        </w:rPr>
        <w:t>Thank you.</w:t>
      </w:r>
    </w:p>
    <w:p w:rsidR="00E11F99" w:rsidRPr="00666F7D" w:rsidRDefault="00E11F99" w:rsidP="00666F7D">
      <w:pPr>
        <w:spacing w:line="360" w:lineRule="auto"/>
        <w:jc w:val="both"/>
        <w:rPr>
          <w:rFonts w:ascii="Book Antiqua" w:hAnsi="Book Antiqua"/>
        </w:rPr>
      </w:pPr>
    </w:p>
    <w:sectPr w:rsidR="00E11F99" w:rsidRPr="00666F7D" w:rsidSect="00826AAA">
      <w:pgSz w:w="11906" w:h="16838" w:code="9"/>
      <w:pgMar w:top="720" w:right="1286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14BF"/>
    <w:multiLevelType w:val="hybridMultilevel"/>
    <w:tmpl w:val="159C5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637FE"/>
    <w:multiLevelType w:val="hybridMultilevel"/>
    <w:tmpl w:val="F50440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676DA"/>
    <w:multiLevelType w:val="hybridMultilevel"/>
    <w:tmpl w:val="A1C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73"/>
    <w:rsid w:val="00002007"/>
    <w:rsid w:val="00010927"/>
    <w:rsid w:val="0003582A"/>
    <w:rsid w:val="00050B16"/>
    <w:rsid w:val="00052703"/>
    <w:rsid w:val="00074F9F"/>
    <w:rsid w:val="00090D3B"/>
    <w:rsid w:val="000B73D1"/>
    <w:rsid w:val="000C2645"/>
    <w:rsid w:val="000C2DFE"/>
    <w:rsid w:val="000D78F8"/>
    <w:rsid w:val="000E041B"/>
    <w:rsid w:val="000E0FBF"/>
    <w:rsid w:val="000E32F1"/>
    <w:rsid w:val="00105DB4"/>
    <w:rsid w:val="00107DA4"/>
    <w:rsid w:val="001160EB"/>
    <w:rsid w:val="0015248C"/>
    <w:rsid w:val="00154115"/>
    <w:rsid w:val="00156411"/>
    <w:rsid w:val="00170373"/>
    <w:rsid w:val="00194CD5"/>
    <w:rsid w:val="001B0F62"/>
    <w:rsid w:val="001B6D48"/>
    <w:rsid w:val="001D4D4F"/>
    <w:rsid w:val="001E4C91"/>
    <w:rsid w:val="001F6E39"/>
    <w:rsid w:val="00200B70"/>
    <w:rsid w:val="00220E6B"/>
    <w:rsid w:val="002432B2"/>
    <w:rsid w:val="00282B5A"/>
    <w:rsid w:val="00284ED0"/>
    <w:rsid w:val="00286330"/>
    <w:rsid w:val="00291EB5"/>
    <w:rsid w:val="00296F6B"/>
    <w:rsid w:val="002A07DF"/>
    <w:rsid w:val="002B77B9"/>
    <w:rsid w:val="002F0012"/>
    <w:rsid w:val="003325D2"/>
    <w:rsid w:val="00340BC1"/>
    <w:rsid w:val="00363C9D"/>
    <w:rsid w:val="00384708"/>
    <w:rsid w:val="00386103"/>
    <w:rsid w:val="003C26B5"/>
    <w:rsid w:val="003E25CA"/>
    <w:rsid w:val="003F5EF6"/>
    <w:rsid w:val="00402DA0"/>
    <w:rsid w:val="0045174E"/>
    <w:rsid w:val="004520A3"/>
    <w:rsid w:val="0046223F"/>
    <w:rsid w:val="0046283B"/>
    <w:rsid w:val="004A551C"/>
    <w:rsid w:val="004C6273"/>
    <w:rsid w:val="004E259D"/>
    <w:rsid w:val="004F53A6"/>
    <w:rsid w:val="00500D87"/>
    <w:rsid w:val="0050438D"/>
    <w:rsid w:val="005138E6"/>
    <w:rsid w:val="005215B0"/>
    <w:rsid w:val="00522A92"/>
    <w:rsid w:val="00541D9F"/>
    <w:rsid w:val="00547430"/>
    <w:rsid w:val="0055168F"/>
    <w:rsid w:val="00556BB3"/>
    <w:rsid w:val="00562239"/>
    <w:rsid w:val="00592220"/>
    <w:rsid w:val="005C7FC5"/>
    <w:rsid w:val="005D2205"/>
    <w:rsid w:val="005D23A0"/>
    <w:rsid w:val="005E363A"/>
    <w:rsid w:val="005E7BD5"/>
    <w:rsid w:val="005F44D4"/>
    <w:rsid w:val="005F7C44"/>
    <w:rsid w:val="00601211"/>
    <w:rsid w:val="0060492B"/>
    <w:rsid w:val="00611C44"/>
    <w:rsid w:val="00637DDE"/>
    <w:rsid w:val="00650EB3"/>
    <w:rsid w:val="00663186"/>
    <w:rsid w:val="00666F7D"/>
    <w:rsid w:val="00675F7B"/>
    <w:rsid w:val="00684BAA"/>
    <w:rsid w:val="00690160"/>
    <w:rsid w:val="00691B5B"/>
    <w:rsid w:val="006B2562"/>
    <w:rsid w:val="006C6753"/>
    <w:rsid w:val="006D06A5"/>
    <w:rsid w:val="006E3C00"/>
    <w:rsid w:val="0070640D"/>
    <w:rsid w:val="00727E52"/>
    <w:rsid w:val="007461EA"/>
    <w:rsid w:val="0077222F"/>
    <w:rsid w:val="00783E1B"/>
    <w:rsid w:val="00797231"/>
    <w:rsid w:val="007A2751"/>
    <w:rsid w:val="007A4FFE"/>
    <w:rsid w:val="007C6A56"/>
    <w:rsid w:val="007D006C"/>
    <w:rsid w:val="007D2151"/>
    <w:rsid w:val="00826AAA"/>
    <w:rsid w:val="00831FA3"/>
    <w:rsid w:val="00835C70"/>
    <w:rsid w:val="00837947"/>
    <w:rsid w:val="00854CD3"/>
    <w:rsid w:val="008649B8"/>
    <w:rsid w:val="0086665E"/>
    <w:rsid w:val="00876617"/>
    <w:rsid w:val="0089403C"/>
    <w:rsid w:val="008A12E3"/>
    <w:rsid w:val="008A3A7C"/>
    <w:rsid w:val="008A3D10"/>
    <w:rsid w:val="008C491A"/>
    <w:rsid w:val="008D578D"/>
    <w:rsid w:val="008D5BBB"/>
    <w:rsid w:val="008F595C"/>
    <w:rsid w:val="00902F65"/>
    <w:rsid w:val="009119BC"/>
    <w:rsid w:val="00912ABF"/>
    <w:rsid w:val="00916929"/>
    <w:rsid w:val="00943687"/>
    <w:rsid w:val="0097345D"/>
    <w:rsid w:val="00985609"/>
    <w:rsid w:val="00990861"/>
    <w:rsid w:val="00991D0D"/>
    <w:rsid w:val="0099310D"/>
    <w:rsid w:val="00995783"/>
    <w:rsid w:val="009A54B6"/>
    <w:rsid w:val="009B4EAA"/>
    <w:rsid w:val="009D1F73"/>
    <w:rsid w:val="009D6870"/>
    <w:rsid w:val="009E3673"/>
    <w:rsid w:val="009E57E2"/>
    <w:rsid w:val="00A15A5E"/>
    <w:rsid w:val="00A22D38"/>
    <w:rsid w:val="00A30D31"/>
    <w:rsid w:val="00A470C5"/>
    <w:rsid w:val="00A761F0"/>
    <w:rsid w:val="00A94FE4"/>
    <w:rsid w:val="00AA7E4A"/>
    <w:rsid w:val="00AB6A81"/>
    <w:rsid w:val="00AC0D25"/>
    <w:rsid w:val="00AD2153"/>
    <w:rsid w:val="00AE4892"/>
    <w:rsid w:val="00AE5204"/>
    <w:rsid w:val="00AF224C"/>
    <w:rsid w:val="00B03AB3"/>
    <w:rsid w:val="00B10CDF"/>
    <w:rsid w:val="00B13A80"/>
    <w:rsid w:val="00B14F92"/>
    <w:rsid w:val="00B16DF1"/>
    <w:rsid w:val="00B354DD"/>
    <w:rsid w:val="00B37DBB"/>
    <w:rsid w:val="00B42696"/>
    <w:rsid w:val="00B4401B"/>
    <w:rsid w:val="00B4478C"/>
    <w:rsid w:val="00B5092A"/>
    <w:rsid w:val="00B52F84"/>
    <w:rsid w:val="00B5302F"/>
    <w:rsid w:val="00B543C1"/>
    <w:rsid w:val="00B5661B"/>
    <w:rsid w:val="00B737BF"/>
    <w:rsid w:val="00B86598"/>
    <w:rsid w:val="00B87D9A"/>
    <w:rsid w:val="00B91E7A"/>
    <w:rsid w:val="00B92D62"/>
    <w:rsid w:val="00BC450C"/>
    <w:rsid w:val="00C02D1F"/>
    <w:rsid w:val="00C10749"/>
    <w:rsid w:val="00C111C5"/>
    <w:rsid w:val="00C3084F"/>
    <w:rsid w:val="00C33EA1"/>
    <w:rsid w:val="00C45B7C"/>
    <w:rsid w:val="00C73B5F"/>
    <w:rsid w:val="00CC2E0D"/>
    <w:rsid w:val="00CC32E0"/>
    <w:rsid w:val="00CC38B7"/>
    <w:rsid w:val="00CE4A41"/>
    <w:rsid w:val="00CF01A2"/>
    <w:rsid w:val="00D0777B"/>
    <w:rsid w:val="00D13D72"/>
    <w:rsid w:val="00D41B40"/>
    <w:rsid w:val="00D575E5"/>
    <w:rsid w:val="00D62EF1"/>
    <w:rsid w:val="00D70DA6"/>
    <w:rsid w:val="00D80CF0"/>
    <w:rsid w:val="00D9122D"/>
    <w:rsid w:val="00D93477"/>
    <w:rsid w:val="00DC0B12"/>
    <w:rsid w:val="00DC3920"/>
    <w:rsid w:val="00DE1D57"/>
    <w:rsid w:val="00E03C9E"/>
    <w:rsid w:val="00E05B19"/>
    <w:rsid w:val="00E05D59"/>
    <w:rsid w:val="00E1158A"/>
    <w:rsid w:val="00E11F99"/>
    <w:rsid w:val="00E17B8B"/>
    <w:rsid w:val="00E466CC"/>
    <w:rsid w:val="00E81CC1"/>
    <w:rsid w:val="00E87559"/>
    <w:rsid w:val="00EB1E91"/>
    <w:rsid w:val="00EB75E6"/>
    <w:rsid w:val="00EC4BBA"/>
    <w:rsid w:val="00EE749D"/>
    <w:rsid w:val="00F0043D"/>
    <w:rsid w:val="00F10AD2"/>
    <w:rsid w:val="00F31974"/>
    <w:rsid w:val="00F43C5E"/>
    <w:rsid w:val="00F50038"/>
    <w:rsid w:val="00F522EF"/>
    <w:rsid w:val="00F653A7"/>
    <w:rsid w:val="00F71B8B"/>
    <w:rsid w:val="00F7458D"/>
    <w:rsid w:val="00F856CF"/>
    <w:rsid w:val="00FA127B"/>
    <w:rsid w:val="00FB2A85"/>
    <w:rsid w:val="00FB571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93524-E010-44F8-92A0-EED346B4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27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GB" w:eastAsia="en-GB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62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73"/>
    <w:rPr>
      <w:rFonts w:ascii="Tahoma" w:eastAsia="Times New Roman" w:hAnsi="Tahoma" w:cs="Tahoma"/>
      <w:sz w:val="16"/>
      <w:szCs w:val="16"/>
      <w:lang w:val="en-GB" w:eastAsia="en-GB" w:bidi="si-L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749"/>
    <w:rPr>
      <w:rFonts w:ascii="Courier New" w:eastAsia="Times New Roman" w:hAnsi="Courier New" w:cs="Courier New"/>
      <w:sz w:val="20"/>
      <w:szCs w:val="20"/>
      <w:lang w:bidi="si-LK"/>
    </w:rPr>
  </w:style>
  <w:style w:type="paragraph" w:styleId="NormalWeb">
    <w:name w:val="Normal (Web)"/>
    <w:basedOn w:val="Normal"/>
    <w:uiPriority w:val="99"/>
    <w:unhideWhenUsed/>
    <w:rsid w:val="00BC450C"/>
    <w:pPr>
      <w:spacing w:before="100" w:beforeAutospacing="1" w:after="100" w:afterAutospacing="1"/>
    </w:pPr>
    <w:rPr>
      <w:rFonts w:cs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BC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535DF-7E0B-4B7A-A469-972838C5A6C2}"/>
</file>

<file path=customXml/itemProps2.xml><?xml version="1.0" encoding="utf-8"?>
<ds:datastoreItem xmlns:ds="http://schemas.openxmlformats.org/officeDocument/2006/customXml" ds:itemID="{E7F9A759-EBEE-4774-AB2F-AB839542EA90}"/>
</file>

<file path=customXml/itemProps3.xml><?xml version="1.0" encoding="utf-8"?>
<ds:datastoreItem xmlns:ds="http://schemas.openxmlformats.org/officeDocument/2006/customXml" ds:itemID="{0D27370D-9EC9-466D-990F-8FD2FA49A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</dc:title>
  <dc:creator>Dilini</dc:creator>
  <cp:lastModifiedBy>User</cp:lastModifiedBy>
  <cp:revision>2</cp:revision>
  <cp:lastPrinted>2017-04-27T16:03:00Z</cp:lastPrinted>
  <dcterms:created xsi:type="dcterms:W3CDTF">2017-05-05T18:43:00Z</dcterms:created>
  <dcterms:modified xsi:type="dcterms:W3CDTF">2017-05-05T18:43:00Z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